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BD" w:rsidRPr="001675C8" w:rsidRDefault="0009288B" w:rsidP="004D54BD">
      <w:pPr>
        <w:jc w:val="center"/>
        <w:rPr>
          <w:b/>
          <w:sz w:val="36"/>
        </w:rPr>
      </w:pPr>
      <w:r w:rsidRPr="001675C8">
        <w:rPr>
          <w:b/>
          <w:sz w:val="36"/>
        </w:rPr>
        <w:t>Class 6</w:t>
      </w:r>
    </w:p>
    <w:p w:rsidR="0009288B" w:rsidRPr="001675C8" w:rsidRDefault="0009288B" w:rsidP="004D54BD">
      <w:pPr>
        <w:jc w:val="center"/>
        <w:rPr>
          <w:b/>
          <w:sz w:val="36"/>
        </w:rPr>
      </w:pPr>
      <w:r w:rsidRPr="001675C8">
        <w:rPr>
          <w:b/>
          <w:sz w:val="36"/>
        </w:rPr>
        <w:t>Mystery</w:t>
      </w:r>
    </w:p>
    <w:p w:rsidR="004D54BD" w:rsidRDefault="00362BA8" w:rsidP="004D54BD">
      <w:pPr>
        <w:jc w:val="center"/>
        <w:rPr>
          <w:sz w:val="36"/>
        </w:rPr>
      </w:pPr>
      <w:r>
        <w:rPr>
          <w:sz w:val="36"/>
        </w:rPr>
        <w:t>Misty</w:t>
      </w:r>
      <w:r w:rsidR="0035073E">
        <w:rPr>
          <w:sz w:val="36"/>
        </w:rPr>
        <w:t xml:space="preserve">’s </w:t>
      </w:r>
      <w:r>
        <w:rPr>
          <w:sz w:val="36"/>
        </w:rPr>
        <w:t>kids</w:t>
      </w:r>
      <w:r w:rsidR="0035073E">
        <w:rPr>
          <w:sz w:val="36"/>
        </w:rPr>
        <w:t xml:space="preserve"> need a snack for </w:t>
      </w:r>
      <w:r w:rsidR="0009288B">
        <w:rPr>
          <w:sz w:val="36"/>
        </w:rPr>
        <w:t>after school while on the road to meetings and practices</w:t>
      </w:r>
      <w:r w:rsidR="0035073E">
        <w:rPr>
          <w:sz w:val="36"/>
        </w:rPr>
        <w:t xml:space="preserve">. She wants something easy </w:t>
      </w:r>
      <w:r w:rsidR="0009288B">
        <w:rPr>
          <w:sz w:val="36"/>
        </w:rPr>
        <w:t xml:space="preserve">to give the </w:t>
      </w:r>
      <w:r w:rsidR="001675C8">
        <w:rPr>
          <w:sz w:val="36"/>
        </w:rPr>
        <w:t xml:space="preserve">kids that are low in calories and sugars </w:t>
      </w:r>
      <w:r w:rsidR="0035073E">
        <w:rPr>
          <w:sz w:val="36"/>
        </w:rPr>
        <w:t xml:space="preserve">but </w:t>
      </w:r>
      <w:r>
        <w:rPr>
          <w:sz w:val="36"/>
        </w:rPr>
        <w:t>her kids</w:t>
      </w:r>
      <w:r w:rsidR="0009288B">
        <w:rPr>
          <w:sz w:val="36"/>
        </w:rPr>
        <w:t xml:space="preserve"> really love</w:t>
      </w:r>
      <w:r w:rsidR="009D2593">
        <w:rPr>
          <w:sz w:val="36"/>
        </w:rPr>
        <w:t xml:space="preserve"> </w:t>
      </w:r>
      <w:r>
        <w:rPr>
          <w:sz w:val="36"/>
        </w:rPr>
        <w:t>gummy snacks</w:t>
      </w:r>
      <w:r w:rsidR="001675C8">
        <w:rPr>
          <w:sz w:val="36"/>
        </w:rPr>
        <w:t xml:space="preserve"> mostly</w:t>
      </w:r>
      <w:r w:rsidR="0035073E">
        <w:rPr>
          <w:sz w:val="36"/>
        </w:rPr>
        <w:t>.</w:t>
      </w:r>
      <w:r w:rsidR="00A438A9">
        <w:rPr>
          <w:sz w:val="36"/>
        </w:rPr>
        <w:t xml:space="preserve"> </w:t>
      </w:r>
      <w:r w:rsidR="0009288B">
        <w:rPr>
          <w:sz w:val="36"/>
        </w:rPr>
        <w:t xml:space="preserve">She also wants something that is worth the cost per serving. </w:t>
      </w:r>
      <w:r w:rsidR="0035073E">
        <w:rPr>
          <w:sz w:val="36"/>
        </w:rPr>
        <w:t>Please h</w:t>
      </w:r>
      <w:r w:rsidR="0009288B">
        <w:rPr>
          <w:sz w:val="36"/>
        </w:rPr>
        <w:t>elp her find something quick and easy</w:t>
      </w:r>
      <w:r w:rsidR="001675C8">
        <w:rPr>
          <w:sz w:val="36"/>
        </w:rPr>
        <w:t xml:space="preserve"> and something they love</w:t>
      </w:r>
      <w:r w:rsidR="0035073E">
        <w:rPr>
          <w:sz w:val="36"/>
        </w:rPr>
        <w:t xml:space="preserve">. </w:t>
      </w:r>
    </w:p>
    <w:p w:rsidR="001675C8" w:rsidRPr="002609EC" w:rsidRDefault="001675C8" w:rsidP="004D54BD">
      <w:pPr>
        <w:jc w:val="center"/>
        <w:rPr>
          <w:sz w:val="36"/>
        </w:rPr>
      </w:pPr>
      <w:bookmarkStart w:id="0" w:name="_GoBack"/>
      <w:bookmarkEnd w:id="0"/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3618"/>
        <w:gridCol w:w="3240"/>
        <w:gridCol w:w="3870"/>
        <w:gridCol w:w="3888"/>
      </w:tblGrid>
      <w:tr w:rsidR="009D2593" w:rsidRPr="0008489B" w:rsidTr="009D2593">
        <w:trPr>
          <w:trHeight w:val="371"/>
        </w:trPr>
        <w:tc>
          <w:tcPr>
            <w:tcW w:w="3618" w:type="dxa"/>
          </w:tcPr>
          <w:p w:rsidR="0035073E" w:rsidRPr="0008489B" w:rsidRDefault="0035073E" w:rsidP="004D54BD">
            <w:pPr>
              <w:jc w:val="center"/>
              <w:rPr>
                <w:b/>
                <w:sz w:val="40"/>
                <w:szCs w:val="36"/>
              </w:rPr>
            </w:pPr>
            <w:r w:rsidRPr="0008489B">
              <w:rPr>
                <w:b/>
                <w:sz w:val="40"/>
                <w:szCs w:val="36"/>
              </w:rPr>
              <w:t>Product 1</w:t>
            </w:r>
          </w:p>
        </w:tc>
        <w:tc>
          <w:tcPr>
            <w:tcW w:w="3240" w:type="dxa"/>
          </w:tcPr>
          <w:p w:rsidR="0035073E" w:rsidRPr="0008489B" w:rsidRDefault="0035073E" w:rsidP="004D54BD">
            <w:pPr>
              <w:jc w:val="center"/>
              <w:rPr>
                <w:b/>
                <w:sz w:val="40"/>
                <w:szCs w:val="36"/>
              </w:rPr>
            </w:pPr>
            <w:r w:rsidRPr="0008489B">
              <w:rPr>
                <w:b/>
                <w:sz w:val="40"/>
                <w:szCs w:val="36"/>
              </w:rPr>
              <w:t>Product 2</w:t>
            </w:r>
          </w:p>
        </w:tc>
        <w:tc>
          <w:tcPr>
            <w:tcW w:w="3870" w:type="dxa"/>
          </w:tcPr>
          <w:p w:rsidR="0035073E" w:rsidRPr="0008489B" w:rsidRDefault="0035073E" w:rsidP="004D54BD">
            <w:pPr>
              <w:jc w:val="center"/>
              <w:rPr>
                <w:b/>
                <w:sz w:val="40"/>
                <w:szCs w:val="36"/>
              </w:rPr>
            </w:pPr>
            <w:r w:rsidRPr="0008489B">
              <w:rPr>
                <w:b/>
                <w:sz w:val="40"/>
                <w:szCs w:val="36"/>
              </w:rPr>
              <w:t>Product 3</w:t>
            </w:r>
          </w:p>
        </w:tc>
        <w:tc>
          <w:tcPr>
            <w:tcW w:w="3888" w:type="dxa"/>
          </w:tcPr>
          <w:p w:rsidR="0035073E" w:rsidRPr="0008489B" w:rsidRDefault="0035073E" w:rsidP="004D54BD">
            <w:pPr>
              <w:jc w:val="center"/>
              <w:rPr>
                <w:b/>
                <w:sz w:val="40"/>
                <w:szCs w:val="36"/>
              </w:rPr>
            </w:pPr>
            <w:r w:rsidRPr="0008489B">
              <w:rPr>
                <w:b/>
                <w:sz w:val="40"/>
                <w:szCs w:val="36"/>
              </w:rPr>
              <w:t>Product 4</w:t>
            </w:r>
          </w:p>
        </w:tc>
      </w:tr>
      <w:tr w:rsidR="009D2593" w:rsidRPr="0008489B" w:rsidTr="009D2593">
        <w:trPr>
          <w:trHeight w:val="740"/>
        </w:trPr>
        <w:tc>
          <w:tcPr>
            <w:tcW w:w="3618" w:type="dxa"/>
          </w:tcPr>
          <w:p w:rsidR="00A438A9" w:rsidRDefault="00A438A9" w:rsidP="00A438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pouches per box</w:t>
            </w:r>
          </w:p>
          <w:p w:rsidR="0009288B" w:rsidRDefault="0009288B" w:rsidP="00A438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$8.98</w:t>
            </w:r>
          </w:p>
          <w:p w:rsidR="00A438A9" w:rsidRPr="0008489B" w:rsidRDefault="00A438A9" w:rsidP="00A438A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0" w:type="dxa"/>
          </w:tcPr>
          <w:p w:rsidR="0035073E" w:rsidRDefault="00A438A9" w:rsidP="004D54B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 pouches per box</w:t>
            </w:r>
          </w:p>
          <w:p w:rsidR="00A438A9" w:rsidRPr="0008489B" w:rsidRDefault="0009288B" w:rsidP="004D54B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$6.98</w:t>
            </w:r>
          </w:p>
        </w:tc>
        <w:tc>
          <w:tcPr>
            <w:tcW w:w="3870" w:type="dxa"/>
          </w:tcPr>
          <w:p w:rsidR="0035073E" w:rsidRDefault="00A438A9" w:rsidP="00F32EA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 pouches per box</w:t>
            </w:r>
          </w:p>
          <w:p w:rsidR="0009288B" w:rsidRPr="0008489B" w:rsidRDefault="0009288B" w:rsidP="00F32EA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$8.98</w:t>
            </w:r>
          </w:p>
        </w:tc>
        <w:tc>
          <w:tcPr>
            <w:tcW w:w="3888" w:type="dxa"/>
          </w:tcPr>
          <w:p w:rsidR="0035073E" w:rsidRPr="0008489B" w:rsidRDefault="00A438A9" w:rsidP="00F32EA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box no pouches</w:t>
            </w:r>
          </w:p>
        </w:tc>
      </w:tr>
      <w:tr w:rsidR="009D2593" w:rsidRPr="0008489B" w:rsidTr="009D2593">
        <w:trPr>
          <w:trHeight w:val="2190"/>
        </w:trPr>
        <w:tc>
          <w:tcPr>
            <w:tcW w:w="3618" w:type="dxa"/>
          </w:tcPr>
          <w:p w:rsidR="0035073E" w:rsidRPr="0008489B" w:rsidRDefault="00A438A9" w:rsidP="00875BC3">
            <w:pPr>
              <w:jc w:val="center"/>
              <w:rPr>
                <w:sz w:val="36"/>
                <w:szCs w:val="36"/>
              </w:rPr>
            </w:pPr>
            <w:r w:rsidRPr="00A438A9">
              <w:rPr>
                <w:sz w:val="36"/>
                <w:szCs w:val="36"/>
              </w:rPr>
              <w:drawing>
                <wp:inline distT="0" distB="0" distL="0" distR="0" wp14:anchorId="57535E08" wp14:editId="344B3645">
                  <wp:extent cx="1358900" cy="2018168"/>
                  <wp:effectExtent l="0" t="0" r="0" b="1270"/>
                  <wp:docPr id="5" name="Picture 5" descr="Image result for welch's fruit snacks nutrition fac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elch's fruit snacks nutrition fac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721" cy="2037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35073E" w:rsidRPr="0008489B" w:rsidRDefault="00A438A9" w:rsidP="00F32EA1">
            <w:pPr>
              <w:jc w:val="center"/>
              <w:rPr>
                <w:sz w:val="36"/>
                <w:szCs w:val="36"/>
              </w:rPr>
            </w:pPr>
            <w:r w:rsidRPr="00A438A9">
              <w:rPr>
                <w:sz w:val="36"/>
                <w:szCs w:val="36"/>
              </w:rPr>
              <w:drawing>
                <wp:inline distT="0" distB="0" distL="0" distR="0" wp14:anchorId="446DB4FB" wp14:editId="3FC4D8B3">
                  <wp:extent cx="1452738" cy="2117352"/>
                  <wp:effectExtent l="0" t="0" r="0" b="0"/>
                  <wp:docPr id="8" name="Picture 8" descr="Image result for welch's fruit snacks nutrition fac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welch's fruit snacks nutrition fac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221" cy="2116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</w:tcPr>
          <w:p w:rsidR="0035073E" w:rsidRPr="0008489B" w:rsidRDefault="00A438A9" w:rsidP="00F32EA1">
            <w:pPr>
              <w:jc w:val="center"/>
              <w:rPr>
                <w:sz w:val="36"/>
                <w:szCs w:val="36"/>
              </w:rPr>
            </w:pPr>
            <w:r w:rsidRPr="00A438A9">
              <w:rPr>
                <w:sz w:val="36"/>
                <w:szCs w:val="36"/>
              </w:rPr>
              <w:drawing>
                <wp:inline distT="0" distB="0" distL="0" distR="0" wp14:anchorId="7DBA2ADB" wp14:editId="6A0B1FF9">
                  <wp:extent cx="1290814" cy="1847686"/>
                  <wp:effectExtent l="0" t="0" r="5080" b="635"/>
                  <wp:docPr id="14" name="Picture 14" descr="Image result for welch's fruit snacks nutrition fac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welch's fruit snacks nutrition fac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252" cy="185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dxa"/>
          </w:tcPr>
          <w:p w:rsidR="0035073E" w:rsidRPr="0008489B" w:rsidRDefault="009D2593" w:rsidP="00F32EA1">
            <w:pPr>
              <w:jc w:val="center"/>
              <w:rPr>
                <w:sz w:val="36"/>
                <w:szCs w:val="36"/>
              </w:rPr>
            </w:pPr>
            <w:r w:rsidRPr="009D2593">
              <w:rPr>
                <w:noProof/>
                <w:sz w:val="36"/>
                <w:szCs w:val="36"/>
              </w:rPr>
              <w:drawing>
                <wp:inline distT="0" distB="0" distL="0" distR="0" wp14:anchorId="47D67C95" wp14:editId="0A7633E7">
                  <wp:extent cx="1371600" cy="1826095"/>
                  <wp:effectExtent l="0" t="0" r="0" b="3175"/>
                  <wp:docPr id="12" name="Picture 12" descr="Keebler® Town House® Pretzel Thins Oven Baked Crackers Sea S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eebler® Town House® Pretzel Thins Oven Baked Crackers Sea S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069" cy="1833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593" w:rsidRPr="0008489B" w:rsidTr="009D2593">
        <w:trPr>
          <w:trHeight w:val="1442"/>
        </w:trPr>
        <w:tc>
          <w:tcPr>
            <w:tcW w:w="3618" w:type="dxa"/>
          </w:tcPr>
          <w:p w:rsidR="0035073E" w:rsidRPr="0008489B" w:rsidRDefault="00A438A9" w:rsidP="0035073E">
            <w:pPr>
              <w:shd w:val="clear" w:color="auto" w:fill="FFFFFF"/>
              <w:spacing w:before="100" w:beforeAutospacing="1" w:after="180" w:line="360" w:lineRule="atLeast"/>
              <w:rPr>
                <w:rFonts w:ascii="Times New Roman" w:eastAsia="Times New Roman" w:hAnsi="Times New Roman" w:cs="Times New Roman"/>
                <w:color w:val="222222"/>
                <w:sz w:val="36"/>
                <w:szCs w:val="36"/>
              </w:rPr>
            </w:pPr>
            <w:r w:rsidRPr="00A438A9">
              <w:rPr>
                <w:rFonts w:ascii="Times New Roman" w:eastAsia="Times New Roman" w:hAnsi="Times New Roman" w:cs="Times New Roman"/>
                <w:color w:val="222222"/>
                <w:sz w:val="36"/>
                <w:szCs w:val="36"/>
              </w:rPr>
              <w:lastRenderedPageBreak/>
              <w:drawing>
                <wp:inline distT="0" distB="0" distL="0" distR="0" wp14:anchorId="73B1DB3D" wp14:editId="0934A774">
                  <wp:extent cx="2322512" cy="5344954"/>
                  <wp:effectExtent l="0" t="0" r="1905" b="8255"/>
                  <wp:docPr id="6" name="Picture 6" descr="http://therealfoodguide.com/wp-content/uploads/2014/03/fruit_snacks_nutri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herealfoodguide.com/wp-content/uploads/2014/03/fruit_snacks_nutritio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9" t="10330" r="71057" b="20082"/>
                          <a:stretch/>
                        </pic:blipFill>
                        <pic:spPr bwMode="auto">
                          <a:xfrm>
                            <a:off x="0" y="0"/>
                            <a:ext cx="2333771" cy="5370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35073E" w:rsidRPr="0008489B" w:rsidRDefault="00A438A9" w:rsidP="00B0196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438A9">
              <w:rPr>
                <w:rFonts w:ascii="Times New Roman" w:hAnsi="Times New Roman" w:cs="Times New Roman"/>
                <w:sz w:val="36"/>
                <w:szCs w:val="36"/>
              </w:rPr>
              <w:drawing>
                <wp:inline distT="0" distB="0" distL="0" distR="0" wp14:anchorId="4408BD05" wp14:editId="1E484548">
                  <wp:extent cx="2046216" cy="4318000"/>
                  <wp:effectExtent l="0" t="0" r="0" b="6350"/>
                  <wp:docPr id="7" name="Picture 7" descr="http://therealfoodguide.com/wp-content/uploads/2014/03/fruit_snacks_nutri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herealfoodguide.com/wp-content/uploads/2014/03/fruit_snacks_nutritio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609" t="9096" r="5963" b="29954"/>
                          <a:stretch/>
                        </pic:blipFill>
                        <pic:spPr bwMode="auto">
                          <a:xfrm>
                            <a:off x="0" y="0"/>
                            <a:ext cx="2052227" cy="4330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</w:tcPr>
          <w:p w:rsidR="0035073E" w:rsidRPr="0008489B" w:rsidRDefault="00A438A9" w:rsidP="0035073E">
            <w:pPr>
              <w:jc w:val="center"/>
              <w:rPr>
                <w:sz w:val="36"/>
                <w:szCs w:val="36"/>
              </w:rPr>
            </w:pPr>
            <w:r w:rsidRPr="00A438A9">
              <w:rPr>
                <w:sz w:val="36"/>
                <w:szCs w:val="36"/>
              </w:rPr>
              <w:drawing>
                <wp:inline distT="0" distB="0" distL="0" distR="0" wp14:anchorId="5596942D" wp14:editId="0CBF64F5">
                  <wp:extent cx="2540000" cy="3975100"/>
                  <wp:effectExtent l="0" t="0" r="0" b="6350"/>
                  <wp:docPr id="15" name="Picture 15" descr="Image result for welch's fruit n yogurt snacks nutrition fac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welch's fruit n yogurt snacks nutrition fac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78" t="13057" r="14883" b="29639"/>
                          <a:stretch/>
                        </pic:blipFill>
                        <pic:spPr bwMode="auto">
                          <a:xfrm>
                            <a:off x="0" y="0"/>
                            <a:ext cx="2548811" cy="3988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dxa"/>
          </w:tcPr>
          <w:p w:rsidR="0035073E" w:rsidRPr="0008489B" w:rsidRDefault="009D2593" w:rsidP="00F32EA1">
            <w:pPr>
              <w:jc w:val="center"/>
              <w:rPr>
                <w:sz w:val="36"/>
                <w:szCs w:val="36"/>
              </w:rPr>
            </w:pPr>
            <w:r w:rsidRPr="009D2593">
              <w:rPr>
                <w:noProof/>
                <w:sz w:val="36"/>
                <w:szCs w:val="36"/>
              </w:rPr>
              <w:drawing>
                <wp:inline distT="0" distB="0" distL="0" distR="0" wp14:anchorId="2590BFFB" wp14:editId="3D21C3C5">
                  <wp:extent cx="2083495" cy="4787900"/>
                  <wp:effectExtent l="0" t="0" r="0" b="0"/>
                  <wp:docPr id="13" name="Picture 13" descr="View Nutrition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View Nutrition Inf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01"/>
                          <a:stretch/>
                        </pic:blipFill>
                        <pic:spPr bwMode="auto">
                          <a:xfrm>
                            <a:off x="0" y="0"/>
                            <a:ext cx="2086377" cy="4794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1962" w:rsidRPr="0008489B" w:rsidRDefault="00B01962">
      <w:pPr>
        <w:rPr>
          <w:sz w:val="36"/>
          <w:szCs w:val="36"/>
        </w:rPr>
      </w:pPr>
    </w:p>
    <w:sectPr w:rsidR="00B01962" w:rsidRPr="0008489B" w:rsidSect="00C42B7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582"/>
    <w:multiLevelType w:val="hybridMultilevel"/>
    <w:tmpl w:val="C12C3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407CF"/>
    <w:multiLevelType w:val="multilevel"/>
    <w:tmpl w:val="8E9E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8130A"/>
    <w:multiLevelType w:val="multilevel"/>
    <w:tmpl w:val="19A8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BD"/>
    <w:rsid w:val="0005518B"/>
    <w:rsid w:val="0008489B"/>
    <w:rsid w:val="0009288B"/>
    <w:rsid w:val="001675C8"/>
    <w:rsid w:val="001A5EBD"/>
    <w:rsid w:val="002609EC"/>
    <w:rsid w:val="002A6CC9"/>
    <w:rsid w:val="0035073E"/>
    <w:rsid w:val="00362BA8"/>
    <w:rsid w:val="004C304B"/>
    <w:rsid w:val="004D54BD"/>
    <w:rsid w:val="0051702B"/>
    <w:rsid w:val="00672786"/>
    <w:rsid w:val="00870C82"/>
    <w:rsid w:val="00875BC3"/>
    <w:rsid w:val="009D2593"/>
    <w:rsid w:val="00A438A9"/>
    <w:rsid w:val="00B01962"/>
    <w:rsid w:val="00B144B3"/>
    <w:rsid w:val="00BD06F0"/>
    <w:rsid w:val="00C42B7F"/>
    <w:rsid w:val="00DE52F1"/>
    <w:rsid w:val="00E14D1B"/>
    <w:rsid w:val="00EE18BF"/>
    <w:rsid w:val="00F3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E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1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E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1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Agent</cp:lastModifiedBy>
  <cp:revision>2</cp:revision>
  <cp:lastPrinted>2017-01-27T20:58:00Z</cp:lastPrinted>
  <dcterms:created xsi:type="dcterms:W3CDTF">2017-01-27T21:03:00Z</dcterms:created>
  <dcterms:modified xsi:type="dcterms:W3CDTF">2017-01-27T21:03:00Z</dcterms:modified>
</cp:coreProperties>
</file>